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FD" w:rsidRDefault="00A973FD" w:rsidP="00A973FD">
      <w:pPr>
        <w:widowControl/>
        <w:spacing w:line="450" w:lineRule="atLeast"/>
        <w:ind w:firstLine="640"/>
        <w:jc w:val="left"/>
        <w:textAlignment w:val="top"/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</w:pPr>
    </w:p>
    <w:p w:rsidR="00A973FD" w:rsidRPr="00A973FD" w:rsidRDefault="00A973FD" w:rsidP="00A973FD">
      <w:pPr>
        <w:widowControl/>
        <w:spacing w:line="450" w:lineRule="atLeast"/>
        <w:ind w:firstLine="640"/>
        <w:jc w:val="left"/>
        <w:textAlignment w:val="top"/>
        <w:rPr>
          <w:rFonts w:ascii="Simsun" w:eastAsia="宋体" w:hAnsi="Simsun" w:cs="宋体"/>
          <w:kern w:val="0"/>
          <w:sz w:val="24"/>
          <w:szCs w:val="24"/>
        </w:rPr>
      </w:pPr>
      <w:r w:rsidRPr="00A973FD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6月11日下午，经摇号，（2018）皖高法委鉴字第6号中签鉴定机构为：安徽世强工程项目管理有限公司。</w:t>
      </w:r>
    </w:p>
    <w:p w:rsidR="00A973FD" w:rsidRPr="00A973FD" w:rsidRDefault="00A973FD" w:rsidP="00A973FD">
      <w:pPr>
        <w:widowControl/>
        <w:spacing w:line="450" w:lineRule="atLeast"/>
        <w:jc w:val="left"/>
        <w:textAlignment w:val="top"/>
        <w:rPr>
          <w:rFonts w:ascii="Simsun" w:eastAsia="宋体" w:hAnsi="Simsun" w:cs="宋体"/>
          <w:kern w:val="0"/>
          <w:sz w:val="24"/>
          <w:szCs w:val="24"/>
        </w:rPr>
      </w:pPr>
      <w:r w:rsidRPr="00A973FD">
        <w:rPr>
          <w:rFonts w:ascii="Simsun" w:eastAsia="宋体" w:hAnsi="Simsun" w:cs="宋体"/>
          <w:kern w:val="0"/>
          <w:sz w:val="24"/>
          <w:szCs w:val="24"/>
        </w:rPr>
        <w:t> </w:t>
      </w:r>
    </w:p>
    <w:p w:rsidR="00A973FD" w:rsidRPr="00A973FD" w:rsidRDefault="00A973FD" w:rsidP="00A973FD">
      <w:pPr>
        <w:widowControl/>
        <w:spacing w:line="450" w:lineRule="atLeast"/>
        <w:jc w:val="left"/>
        <w:textAlignment w:val="top"/>
        <w:rPr>
          <w:rFonts w:ascii="Simsun" w:eastAsia="宋体" w:hAnsi="Simsun" w:cs="宋体"/>
          <w:kern w:val="0"/>
          <w:sz w:val="24"/>
          <w:szCs w:val="24"/>
        </w:rPr>
      </w:pPr>
    </w:p>
    <w:p w:rsidR="00A973FD" w:rsidRPr="00A973FD" w:rsidRDefault="00A973FD" w:rsidP="00A973FD">
      <w:pPr>
        <w:widowControl/>
        <w:spacing w:line="450" w:lineRule="atLeast"/>
        <w:jc w:val="left"/>
        <w:textAlignment w:val="top"/>
        <w:rPr>
          <w:rFonts w:ascii="Simsun" w:eastAsia="宋体" w:hAnsi="Simsun" w:cs="宋体"/>
          <w:kern w:val="0"/>
          <w:sz w:val="24"/>
          <w:szCs w:val="24"/>
        </w:rPr>
      </w:pPr>
    </w:p>
    <w:p w:rsidR="00A973FD" w:rsidRPr="00A973FD" w:rsidRDefault="00A973FD" w:rsidP="00A973FD">
      <w:pPr>
        <w:widowControl/>
        <w:spacing w:line="450" w:lineRule="atLeast"/>
        <w:jc w:val="left"/>
        <w:textAlignment w:val="top"/>
        <w:rPr>
          <w:rFonts w:ascii="Simsun" w:eastAsia="宋体" w:hAnsi="Simsun" w:cs="宋体"/>
          <w:kern w:val="0"/>
          <w:sz w:val="24"/>
          <w:szCs w:val="24"/>
        </w:rPr>
      </w:pP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A973FD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A973FD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A973FD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A973FD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A973FD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A973FD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A973FD">
        <w:rPr>
          <w:rFonts w:ascii="仿宋" w:eastAsia="仿宋" w:hAnsi="仿宋" w:cs="宋体" w:hint="eastAsia"/>
          <w:kern w:val="0"/>
          <w:sz w:val="32"/>
          <w:szCs w:val="32"/>
        </w:rPr>
        <w:t>安徽省高级人民法院司法鉴定处</w:t>
      </w:r>
      <w:r w:rsidRPr="00A973FD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973FD" w:rsidRPr="00A973FD" w:rsidRDefault="00A973FD" w:rsidP="00A973FD">
      <w:pPr>
        <w:widowControl/>
        <w:spacing w:line="450" w:lineRule="atLeast"/>
        <w:ind w:firstLine="4480"/>
        <w:jc w:val="left"/>
        <w:textAlignment w:val="top"/>
        <w:rPr>
          <w:rFonts w:ascii="Simsun" w:eastAsia="宋体" w:hAnsi="Simsun" w:cs="宋体"/>
          <w:kern w:val="0"/>
          <w:sz w:val="24"/>
          <w:szCs w:val="24"/>
        </w:rPr>
      </w:pPr>
      <w:r w:rsidRPr="00A973FD">
        <w:rPr>
          <w:rFonts w:ascii="仿宋" w:eastAsia="仿宋" w:hAnsi="仿宋" w:cs="仿宋" w:hint="eastAsia"/>
          <w:kern w:val="0"/>
          <w:sz w:val="32"/>
          <w:szCs w:val="32"/>
          <w:bdr w:val="none" w:sz="0" w:space="0" w:color="auto" w:frame="1"/>
        </w:rPr>
        <w:t>2018</w:t>
      </w:r>
      <w:r w:rsidRPr="00A973FD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年6月14日</w:t>
      </w:r>
    </w:p>
    <w:p w:rsidR="00FD3582" w:rsidRDefault="00FD3582"/>
    <w:sectPr w:rsidR="00FD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82" w:rsidRDefault="00FD3582" w:rsidP="00A973FD">
      <w:r>
        <w:separator/>
      </w:r>
    </w:p>
  </w:endnote>
  <w:endnote w:type="continuationSeparator" w:id="1">
    <w:p w:rsidR="00FD3582" w:rsidRDefault="00FD3582" w:rsidP="00A9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82" w:rsidRDefault="00FD3582" w:rsidP="00A973FD">
      <w:r>
        <w:separator/>
      </w:r>
    </w:p>
  </w:footnote>
  <w:footnote w:type="continuationSeparator" w:id="1">
    <w:p w:rsidR="00FD3582" w:rsidRDefault="00FD3582" w:rsidP="00A97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3FD"/>
    <w:rsid w:val="00A973FD"/>
    <w:rsid w:val="00FD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46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Win10NeT.COM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2018-06-14T00:48:00Z</dcterms:created>
  <dcterms:modified xsi:type="dcterms:W3CDTF">2018-06-14T00:49:00Z</dcterms:modified>
</cp:coreProperties>
</file>