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11" w:rsidRPr="00D24A11" w:rsidRDefault="00D24A11" w:rsidP="00D24A1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D24A11">
        <w:rPr>
          <w:rFonts w:ascii="仿宋" w:eastAsia="仿宋" w:hAnsi="仿宋" w:cs="宋体" w:hint="eastAsia"/>
          <w:kern w:val="0"/>
          <w:sz w:val="32"/>
          <w:szCs w:val="32"/>
        </w:rPr>
        <w:t>安徽省高级人民法院对外委托入选机构名单中各房地产评估机构: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根据本院对外委托事项选择社会中介机构的通知要求,现公布一件委托事项信息: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宋体" w:eastAsia="宋体" w:hAnsi="宋体" w:cs="宋体" w:hint="eastAsia"/>
          <w:kern w:val="0"/>
          <w:sz w:val="32"/>
          <w:szCs w:val="32"/>
        </w:rPr>
        <w:t>   </w:t>
      </w:r>
      <w:r w:rsidRPr="00D24A11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本院行政庭移送我处的</w:t>
      </w:r>
      <w:r w:rsidR="00190AE5">
        <w:rPr>
          <w:rFonts w:ascii="仿宋" w:eastAsia="仿宋" w:hAnsi="仿宋" w:cs="宋体" w:hint="eastAsia"/>
          <w:kern w:val="0"/>
          <w:sz w:val="32"/>
          <w:szCs w:val="32"/>
        </w:rPr>
        <w:t>季</w:t>
      </w:r>
      <w:r>
        <w:rPr>
          <w:rFonts w:ascii="仿宋" w:eastAsia="仿宋" w:hAnsi="仿宋" w:cs="宋体" w:hint="eastAsia"/>
          <w:kern w:val="0"/>
          <w:sz w:val="32"/>
          <w:szCs w:val="32"/>
        </w:rPr>
        <w:t>某某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诉</w:t>
      </w:r>
      <w:r>
        <w:rPr>
          <w:rFonts w:ascii="仿宋" w:eastAsia="仿宋" w:hAnsi="仿宋" w:cs="宋体" w:hint="eastAsia"/>
          <w:kern w:val="0"/>
          <w:sz w:val="32"/>
          <w:szCs w:val="32"/>
        </w:rPr>
        <w:t>巢湖市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人民政府房屋强制拆除行政赔偿一案，根据审判需要，须对</w:t>
      </w:r>
      <w:r w:rsidR="00C941AE">
        <w:rPr>
          <w:rFonts w:ascii="仿宋" w:eastAsia="仿宋" w:hAnsi="仿宋" w:cs="宋体" w:hint="eastAsia"/>
          <w:kern w:val="0"/>
          <w:sz w:val="32"/>
          <w:szCs w:val="32"/>
        </w:rPr>
        <w:t>被征收房屋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价值进行评估。房屋位于</w:t>
      </w:r>
      <w:r>
        <w:rPr>
          <w:rFonts w:ascii="仿宋" w:eastAsia="仿宋" w:hAnsi="仿宋" w:cs="宋体" w:hint="eastAsia"/>
          <w:kern w:val="0"/>
          <w:sz w:val="32"/>
          <w:szCs w:val="32"/>
        </w:rPr>
        <w:t>巢湖市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。请相关符合条件的机构自愿报名参加。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评估目的和要求</w:t>
      </w:r>
      <w:r>
        <w:rPr>
          <w:rFonts w:ascii="仿宋" w:eastAsia="仿宋" w:hAnsi="仿宋" w:cs="宋体" w:hint="eastAsia"/>
          <w:kern w:val="0"/>
          <w:sz w:val="32"/>
          <w:szCs w:val="32"/>
        </w:rPr>
        <w:t>：为房屋征收部门与被征收人确定被征收房屋价值的补偿提供依据，评估被征收房屋的价值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我处将组织摇号确定评估机构。请本院对外委托入选机构名单中各房地产评估机构自愿报名参加。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报名时间：2018年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月1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日至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C941AE">
        <w:rPr>
          <w:rFonts w:ascii="仿宋" w:eastAsia="仿宋" w:hAnsi="仿宋" w:cs="宋体" w:hint="eastAsia"/>
          <w:kern w:val="0"/>
          <w:sz w:val="32"/>
          <w:szCs w:val="32"/>
        </w:rPr>
        <w:t>19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日；报名材料应包括机构全称、联系人通讯方式等内容，并在规定期限内发送至ahgysfjdc@163.com邮箱。我处将对报名机构进行审查，对符合条件的由当事人摇号随机选择委托评估机构。摇号时间、地点另行通知。本事项摇号确定两家评估机构，第一顺位为主被选机构，第二顺位为从被选机构，若主被选机构因回避等客观原因无法接受委托，则由从被选机构递补接受委托。摇号确定的主被选机构将在本网相同平台公告。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 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联 系 人：杨富强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联系电话：</w:t>
      </w:r>
      <w:r w:rsidRPr="00D24A11">
        <w:rPr>
          <w:rFonts w:ascii="宋体" w:eastAsia="宋体" w:hAnsi="宋体" w:cs="宋体" w:hint="eastAsia"/>
          <w:kern w:val="0"/>
          <w:sz w:val="32"/>
          <w:szCs w:val="32"/>
        </w:rPr>
        <w:t>  </w:t>
      </w:r>
      <w:r w:rsidRPr="00D24A11">
        <w:rPr>
          <w:rFonts w:ascii="仿宋" w:eastAsia="仿宋" w:hAnsi="仿宋" w:cs="仿宋" w:hint="eastAsia"/>
          <w:kern w:val="0"/>
          <w:sz w:val="32"/>
          <w:szCs w:val="32"/>
        </w:rPr>
        <w:t xml:space="preserve"> 0551-65599483</w:t>
      </w:r>
      <w:r w:rsidRPr="00D24A11">
        <w:rPr>
          <w:rFonts w:ascii="宋体" w:eastAsia="宋体" w:hAnsi="宋体" w:cs="宋体" w:hint="eastAsia"/>
          <w:kern w:val="0"/>
          <w:sz w:val="32"/>
          <w:szCs w:val="32"/>
        </w:rPr>
        <w:t>   </w:t>
      </w:r>
      <w:r w:rsidRPr="00D24A11">
        <w:rPr>
          <w:rFonts w:ascii="仿宋" w:eastAsia="仿宋" w:hAnsi="仿宋" w:cs="仿宋" w:hint="eastAsia"/>
          <w:kern w:val="0"/>
          <w:sz w:val="32"/>
          <w:szCs w:val="32"/>
        </w:rPr>
        <w:t xml:space="preserve"> 18056008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010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宋体" w:eastAsia="宋体" w:hAnsi="宋体" w:cs="宋体" w:hint="eastAsia"/>
          <w:kern w:val="0"/>
          <w:sz w:val="32"/>
          <w:szCs w:val="32"/>
        </w:rPr>
        <w:t>          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安徽省高级人民法院司法鉴定处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24A11">
        <w:rPr>
          <w:rFonts w:ascii="新宋体" w:eastAsia="新宋体" w:hAnsi="新宋体" w:cs="宋体" w:hint="eastAsia"/>
          <w:kern w:val="0"/>
          <w:sz w:val="32"/>
          <w:szCs w:val="32"/>
        </w:rPr>
        <w:t> 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2018年</w:t>
      </w:r>
      <w:r w:rsidR="00C941AE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月1</w:t>
      </w:r>
      <w:r w:rsidR="00C941AE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D24A11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D24A11" w:rsidRPr="00D24A11" w:rsidRDefault="00D24A11" w:rsidP="00D24A1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4A11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736F0D" w:rsidRDefault="00736F0D"/>
    <w:sectPr w:rsidR="00736F0D" w:rsidSect="00DA6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60C" w:rsidRDefault="00B7460C" w:rsidP="00D24A11">
      <w:r>
        <w:separator/>
      </w:r>
    </w:p>
  </w:endnote>
  <w:endnote w:type="continuationSeparator" w:id="0">
    <w:p w:rsidR="00B7460C" w:rsidRDefault="00B7460C" w:rsidP="00D2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60C" w:rsidRDefault="00B7460C" w:rsidP="00D24A11">
      <w:r>
        <w:separator/>
      </w:r>
    </w:p>
  </w:footnote>
  <w:footnote w:type="continuationSeparator" w:id="0">
    <w:p w:rsidR="00B7460C" w:rsidRDefault="00B7460C" w:rsidP="00D2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11"/>
    <w:rsid w:val="00190AE5"/>
    <w:rsid w:val="004B4DBA"/>
    <w:rsid w:val="006D3FCB"/>
    <w:rsid w:val="00736F0D"/>
    <w:rsid w:val="00B7460C"/>
    <w:rsid w:val="00C941AE"/>
    <w:rsid w:val="00D24A11"/>
    <w:rsid w:val="00DA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192BDF-A6CB-40F4-9C33-8A39F12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A11"/>
    <w:rPr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D24A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uiPriority w:val="99"/>
    <w:semiHidden/>
    <w:rsid w:val="00D24A1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5208">
              <w:marLeft w:val="150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1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503</Characters>
  <Application>Microsoft Office Word</Application>
  <DocSecurity>0</DocSecurity>
  <Lines>4</Lines>
  <Paragraphs>1</Paragraphs>
  <ScaleCrop>false</ScaleCrop>
  <Company>Win10NeT.COM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huayu</cp:lastModifiedBy>
  <cp:revision>2</cp:revision>
  <dcterms:created xsi:type="dcterms:W3CDTF">2018-07-13T08:38:00Z</dcterms:created>
  <dcterms:modified xsi:type="dcterms:W3CDTF">2018-07-13T08:38:00Z</dcterms:modified>
</cp:coreProperties>
</file>